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BE" w:rsidRDefault="00766EBE" w:rsidP="00766EBE">
      <w:pPr>
        <w:pStyle w:val="usnesen"/>
        <w:jc w:val="center"/>
        <w:rPr>
          <w:sz w:val="32"/>
          <w:szCs w:val="32"/>
        </w:rPr>
      </w:pPr>
      <w:bookmarkStart w:id="0" w:name="_GoBack"/>
      <w:bookmarkEnd w:id="0"/>
      <w:r w:rsidRPr="00867B17">
        <w:rPr>
          <w:sz w:val="32"/>
          <w:szCs w:val="32"/>
        </w:rPr>
        <w:t>Usnesení</w:t>
      </w:r>
    </w:p>
    <w:p w:rsidR="00766EBE" w:rsidRPr="007E145D" w:rsidRDefault="00766EBE" w:rsidP="00766EBE">
      <w:pPr>
        <w:pStyle w:val="Stylusnesenzarovnnnasted"/>
        <w:rPr>
          <w:sz w:val="28"/>
        </w:rPr>
      </w:pPr>
      <w:r>
        <w:rPr>
          <w:sz w:val="28"/>
        </w:rPr>
        <w:t>č. 1</w:t>
      </w:r>
      <w:r w:rsidRPr="007E145D">
        <w:rPr>
          <w:sz w:val="28"/>
        </w:rPr>
        <w:t>/20</w:t>
      </w:r>
      <w:r>
        <w:rPr>
          <w:sz w:val="28"/>
        </w:rPr>
        <w:t>20</w:t>
      </w:r>
    </w:p>
    <w:p w:rsidR="00766EBE" w:rsidRDefault="00766EBE" w:rsidP="00766EBE">
      <w:pPr>
        <w:pStyle w:val="Stylusnesenzarovnnnasted"/>
      </w:pPr>
      <w:r>
        <w:t>ze zasedání zastupitelstva obce Kobylnice, konaného dne 10. 1. 2020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bere na vědomí p</w:t>
      </w:r>
      <w:r w:rsidRPr="0038366F">
        <w:t xml:space="preserve">rotokol </w:t>
      </w:r>
      <w:r>
        <w:t xml:space="preserve">od Okresního soudu v Kutné Hoře </w:t>
      </w:r>
      <w:r w:rsidRPr="0038366F">
        <w:t xml:space="preserve">o předání dokladů odvolané opatrovnice </w:t>
      </w:r>
      <w:proofErr w:type="gramStart"/>
      <w:r w:rsidRPr="0038366F">
        <w:t>paní V.B.</w:t>
      </w:r>
      <w:proofErr w:type="gramEnd"/>
      <w:r w:rsidRPr="0038366F">
        <w:t xml:space="preserve"> </w:t>
      </w:r>
      <w:r>
        <w:t>S</w:t>
      </w:r>
      <w:r w:rsidRPr="0038366F">
        <w:t>oupis a konečné vyúčtování majetku opatrovaného L. K. k 31. 12. 2019.</w:t>
      </w:r>
    </w:p>
    <w:p w:rsidR="00766EBE" w:rsidRDefault="00766EBE" w:rsidP="00766EBE">
      <w:pPr>
        <w:pStyle w:val="Normlnpipomnky"/>
        <w:spacing w:after="100" w:afterAutospacing="1"/>
        <w:ind w:left="0"/>
      </w:pPr>
      <w:r w:rsidRPr="00B349AC">
        <w:t xml:space="preserve">OZ </w:t>
      </w:r>
      <w:r>
        <w:t>bere na vědomí.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bere na vědomí v</w:t>
      </w:r>
      <w:r w:rsidRPr="0038366F">
        <w:t>yúčtování</w:t>
      </w:r>
      <w:r>
        <w:t xml:space="preserve"> </w:t>
      </w:r>
      <w:r w:rsidRPr="0038366F">
        <w:t xml:space="preserve">a soupis likvidace jedlých olejů za rok 2019 </w:t>
      </w:r>
      <w:r>
        <w:t>od Libora Černohlávka, Církvice</w:t>
      </w:r>
      <w:r w:rsidRPr="0038366F">
        <w:t xml:space="preserve">. Obec Kobylnice vytřídila celkem za rok 2019 0,078200 tun. </w:t>
      </w:r>
    </w:p>
    <w:p w:rsidR="00766EBE" w:rsidRPr="0047526F" w:rsidRDefault="00766EBE" w:rsidP="00766EBE">
      <w:pPr>
        <w:pStyle w:val="Normlnpipomnky"/>
        <w:spacing w:after="100" w:afterAutospacing="1"/>
        <w:ind w:left="0"/>
      </w:pPr>
      <w:r>
        <w:t>OZ bere na vědomí.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bere na vědomí i</w:t>
      </w:r>
      <w:r w:rsidRPr="0038366F">
        <w:t>nformace o zveřejnění schváleného rozpočtu Svazku obcí Přeloučska na rok 2020. Rozpočet DSO Svazek obcí Přeloučska byl schválen dne 9. 12. 2019. Úplné znění rozpočtu je k </w:t>
      </w:r>
      <w:proofErr w:type="gramStart"/>
      <w:r w:rsidRPr="0038366F">
        <w:t>dispozic</w:t>
      </w:r>
      <w:proofErr w:type="gramEnd"/>
      <w:r w:rsidRPr="0038366F">
        <w:t xml:space="preserve"> na webových stránkách města Přelouč. </w:t>
      </w:r>
    </w:p>
    <w:p w:rsidR="00766EBE" w:rsidRPr="0047526F" w:rsidRDefault="00766EBE" w:rsidP="00766EBE">
      <w:pPr>
        <w:pStyle w:val="Normlnpipomnky"/>
        <w:spacing w:after="100" w:afterAutospacing="1"/>
        <w:ind w:left="0"/>
      </w:pPr>
      <w:r>
        <w:t>OZ bere na vědomí.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souhlasí se ž</w:t>
      </w:r>
      <w:r w:rsidRPr="0038366F">
        <w:t>ádost</w:t>
      </w:r>
      <w:r>
        <w:t xml:space="preserve">í od pana Josefa </w:t>
      </w:r>
      <w:proofErr w:type="spellStart"/>
      <w:r>
        <w:t>Domese</w:t>
      </w:r>
      <w:proofErr w:type="spellEnd"/>
      <w:r w:rsidRPr="0038366F">
        <w:t xml:space="preserve"> o kácení 2 ks suchých modřínů na pozemku </w:t>
      </w:r>
      <w:r w:rsidRPr="00D0632D">
        <w:t>č.</w:t>
      </w:r>
      <w:r w:rsidRPr="0038366F">
        <w:t xml:space="preserve"> </w:t>
      </w:r>
      <w:r w:rsidR="00D0632D">
        <w:t xml:space="preserve">159/31 </w:t>
      </w:r>
      <w:r w:rsidRPr="0038366F">
        <w:t xml:space="preserve">v bývalém areálu ZOS </w:t>
      </w:r>
      <w:proofErr w:type="spellStart"/>
      <w:r w:rsidRPr="0038366F">
        <w:t>Kačina</w:t>
      </w:r>
      <w:proofErr w:type="spellEnd"/>
      <w:r w:rsidRPr="0038366F">
        <w:t xml:space="preserve"> a 5 ks topolů ohrožujících halu na pozemku </w:t>
      </w:r>
      <w:r w:rsidRPr="00D0632D">
        <w:t>č.</w:t>
      </w:r>
      <w:r w:rsidRPr="0038366F">
        <w:t xml:space="preserve"> </w:t>
      </w:r>
      <w:r w:rsidR="00D0632D">
        <w:t xml:space="preserve">159/23 </w:t>
      </w:r>
      <w:r w:rsidRPr="0038366F">
        <w:t xml:space="preserve">také v bývalém areálu ZOS </w:t>
      </w:r>
      <w:proofErr w:type="spellStart"/>
      <w:r w:rsidRPr="0038366F">
        <w:t>Kačina</w:t>
      </w:r>
      <w:proofErr w:type="spellEnd"/>
      <w:r w:rsidRPr="0038366F">
        <w:t xml:space="preserve">. Pozemky jsou ve vlastnictví pana </w:t>
      </w:r>
      <w:proofErr w:type="spellStart"/>
      <w:r w:rsidRPr="0038366F">
        <w:t>Domase</w:t>
      </w:r>
      <w:proofErr w:type="spellEnd"/>
      <w:r w:rsidRPr="0038366F">
        <w:t>. OZ souhlasí s pokácením uvedených stromů po konzultaci s Okresním úřadem, odborem životního prostředí.</w:t>
      </w:r>
    </w:p>
    <w:p w:rsidR="00766EBE" w:rsidRPr="0047526F" w:rsidRDefault="00766EBE" w:rsidP="00766EBE">
      <w:pPr>
        <w:pStyle w:val="Normlnpipomnky"/>
        <w:spacing w:after="100" w:afterAutospacing="1"/>
        <w:ind w:left="0"/>
      </w:pPr>
      <w:r>
        <w:t>OZ souhlasí 5 hlasy.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bere na vědomí z</w:t>
      </w:r>
      <w:r w:rsidRPr="0038366F">
        <w:t>ůstatek na běžném účtu v Komerční bance k 31. 12. 2019</w:t>
      </w:r>
      <w:r>
        <w:t>, který</w:t>
      </w:r>
      <w:r w:rsidRPr="0038366F">
        <w:t xml:space="preserve"> činí 3.243.568,51 Kč a na dotačním účtu vedeném u České národní banky je zůstatek 59.222,49 Kč.</w:t>
      </w:r>
    </w:p>
    <w:p w:rsidR="00766EBE" w:rsidRPr="009D0164" w:rsidRDefault="00766EBE" w:rsidP="00766EBE">
      <w:pPr>
        <w:pStyle w:val="Normlnpipomnky"/>
        <w:spacing w:after="100" w:afterAutospacing="1"/>
        <w:ind w:left="0"/>
      </w:pPr>
      <w:r>
        <w:t>OZ bere na vědomí.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>OZ bere na vědomí od Městského úřadu Kolín, odbor výstavby – stavební úřad s</w:t>
      </w:r>
      <w:r w:rsidRPr="0038366F">
        <w:t xml:space="preserve">polečný územní souhlas a souhlas s provedením ohlášeného stavebního záměru, žádost o vydání územního souhlasu pro stavbu rodinného domu, včetně zpevněných ploch, oplocení a kanalizační přípojky na pozemku st. p. 128, </w:t>
      </w:r>
      <w:proofErr w:type="spellStart"/>
      <w:r w:rsidRPr="0038366F">
        <w:t>parc</w:t>
      </w:r>
      <w:proofErr w:type="spellEnd"/>
      <w:r w:rsidRPr="0038366F">
        <w:t xml:space="preserve">. </w:t>
      </w:r>
      <w:proofErr w:type="gramStart"/>
      <w:r w:rsidRPr="0038366F">
        <w:t>číslo</w:t>
      </w:r>
      <w:proofErr w:type="gramEnd"/>
      <w:r w:rsidRPr="0038366F">
        <w:t xml:space="preserve"> 196/37, 196/128, 196/17 a </w:t>
      </w:r>
      <w:proofErr w:type="spellStart"/>
      <w:r w:rsidRPr="0038366F">
        <w:t>parc</w:t>
      </w:r>
      <w:proofErr w:type="spellEnd"/>
      <w:r w:rsidRPr="0038366F">
        <w:t>. číslo 179/3 v kat. území Kobylnice nad Doubravou, podaná paní B. K., Benešova 634, Kutná Hora.</w:t>
      </w:r>
      <w:r w:rsidRPr="009D0164">
        <w:t xml:space="preserve"> </w:t>
      </w:r>
    </w:p>
    <w:p w:rsidR="00766EBE" w:rsidRPr="009D0164" w:rsidRDefault="00766EBE" w:rsidP="00766EBE">
      <w:pPr>
        <w:pStyle w:val="Normlnpipomnky"/>
        <w:spacing w:after="100" w:afterAutospacing="1"/>
        <w:ind w:left="0"/>
      </w:pPr>
      <w:r>
        <w:t>OZ bere na vědomí.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 w:rsidRPr="000A045C">
        <w:t>OZ souhlasí s kácením suchých stromů v obci Kobylnice. V průběhu ledna až února 2020 bude vyhlášena dražba na prodej těchto suchých stromů. OZ souhlasí s dražbou suchých stromů.</w:t>
      </w:r>
    </w:p>
    <w:p w:rsidR="00766EBE" w:rsidRPr="009D0164" w:rsidRDefault="00766EBE" w:rsidP="00766EBE">
      <w:pPr>
        <w:pStyle w:val="Normlnpipomnky"/>
        <w:spacing w:after="100" w:afterAutospacing="1"/>
        <w:ind w:left="0"/>
      </w:pPr>
      <w:r>
        <w:t>OZ souhlasí 5 hlasy.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t xml:space="preserve">OZ </w:t>
      </w:r>
      <w:r w:rsidRPr="000A045C">
        <w:t>schvaluje poplatek za svoz komunálního odpad pro rok 2020 v částce 580,- Kč. Dále OZ schvaluje poplatek za prvního a každého dalšího psa v částce 100,- Kč. Poplatky jsou splatné od 1. 2. 2020 do 30. 4. 2020.</w:t>
      </w:r>
    </w:p>
    <w:p w:rsidR="00766EBE" w:rsidRPr="00024544" w:rsidRDefault="00766EBE" w:rsidP="00766EBE">
      <w:pPr>
        <w:pStyle w:val="Normlnpipomnky"/>
        <w:spacing w:after="100" w:afterAutospacing="1"/>
        <w:ind w:left="0"/>
      </w:pPr>
      <w:r>
        <w:t>OZ souhlasí 5 hlasy.</w:t>
      </w:r>
    </w:p>
    <w:p w:rsidR="00766EBE" w:rsidRDefault="00766EBE" w:rsidP="00766EBE">
      <w:pPr>
        <w:pStyle w:val="Normlnmacro"/>
        <w:numPr>
          <w:ilvl w:val="0"/>
          <w:numId w:val="1"/>
        </w:numPr>
        <w:ind w:left="0" w:hanging="357"/>
      </w:pPr>
      <w:r>
        <w:lastRenderedPageBreak/>
        <w:t>OZ</w:t>
      </w:r>
      <w:r w:rsidRPr="000A045C">
        <w:t xml:space="preserve"> bere na vědomí informace o úspoře při třídění komunálního odpadu a bioodpadu. Obec Kobylnice ušetřila za rok 2019 na svozu komunálního odpadu a bioodpadu celkem 32.800,- Kč. Úspora je ve svozu bioodpadu, na který obec přestoupila od 1. 4. 2019.</w:t>
      </w:r>
    </w:p>
    <w:p w:rsidR="00766EBE" w:rsidRPr="00024544" w:rsidRDefault="00766EBE" w:rsidP="00766EBE">
      <w:pPr>
        <w:pStyle w:val="Normlnpipomnky"/>
        <w:spacing w:after="100" w:afterAutospacing="1"/>
        <w:ind w:left="0"/>
      </w:pPr>
      <w:r>
        <w:t>OZ bere na vědomí.</w:t>
      </w:r>
    </w:p>
    <w:p w:rsidR="00766EBE" w:rsidRPr="000A045C" w:rsidRDefault="00766EBE" w:rsidP="00766EBE">
      <w:pPr>
        <w:pStyle w:val="Normlnmacro"/>
        <w:numPr>
          <w:ilvl w:val="0"/>
          <w:numId w:val="1"/>
        </w:numPr>
        <w:ind w:left="0" w:hanging="357"/>
        <w:rPr>
          <w:b/>
          <w:bCs/>
        </w:rPr>
      </w:pPr>
      <w:r>
        <w:t xml:space="preserve">OZ souhlasí se zvýšením odměny za výkon funkce pro starostku obce dle Novely nařízení vlády č. 318/2017 Sb. o odměnách členů zastupitelstva. </w:t>
      </w:r>
      <w:r w:rsidRPr="000A045C">
        <w:t xml:space="preserve">Zastupitelé obce Kobylnice navrhli zvýšení odměny starostce obce a to o částku 4000,- Kč hrubého měsíčně. Ostatním zastupitelům se odměny pro rok 2020 nezvyšují. </w:t>
      </w:r>
    </w:p>
    <w:p w:rsidR="00766EBE" w:rsidRPr="009D3E3A" w:rsidRDefault="00766EBE" w:rsidP="00766EBE">
      <w:pPr>
        <w:pStyle w:val="Normlnpipomnky"/>
        <w:spacing w:after="100" w:afterAutospacing="1"/>
        <w:ind w:left="0"/>
      </w:pPr>
      <w:r>
        <w:t>OZ souhlasí 4 hlasy, 1 hlas proti.</w:t>
      </w:r>
    </w:p>
    <w:p w:rsidR="00766EBE" w:rsidRDefault="00766EBE" w:rsidP="00766EBE">
      <w:pPr>
        <w:pStyle w:val="usnesensl1"/>
        <w:numPr>
          <w:ilvl w:val="0"/>
          <w:numId w:val="0"/>
        </w:numPr>
        <w:rPr>
          <w:sz w:val="28"/>
        </w:rPr>
      </w:pPr>
    </w:p>
    <w:p w:rsidR="00766EBE" w:rsidRDefault="00766EBE" w:rsidP="00766EBE">
      <w:pPr>
        <w:pStyle w:val="usnesensl1"/>
        <w:numPr>
          <w:ilvl w:val="0"/>
          <w:numId w:val="0"/>
        </w:numPr>
        <w:rPr>
          <w:sz w:val="28"/>
        </w:rPr>
      </w:pPr>
    </w:p>
    <w:p w:rsidR="00766EBE" w:rsidRPr="00186E6D" w:rsidRDefault="00766EBE" w:rsidP="00766EBE">
      <w:pPr>
        <w:pStyle w:val="usnesensl1"/>
        <w:numPr>
          <w:ilvl w:val="0"/>
          <w:numId w:val="0"/>
        </w:numPr>
        <w:rPr>
          <w:sz w:val="28"/>
        </w:rPr>
      </w:pPr>
      <w:r w:rsidRPr="00186E6D">
        <w:rPr>
          <w:sz w:val="28"/>
        </w:rPr>
        <w:t>U</w:t>
      </w:r>
      <w:r>
        <w:rPr>
          <w:sz w:val="28"/>
        </w:rPr>
        <w:t>snesení č. 1/2020</w:t>
      </w:r>
      <w:r w:rsidRPr="00186E6D">
        <w:rPr>
          <w:sz w:val="28"/>
        </w:rPr>
        <w:t xml:space="preserve"> schváleno </w:t>
      </w:r>
      <w:r w:rsidRPr="00186E6D">
        <w:rPr>
          <w:b/>
          <w:bCs/>
          <w:sz w:val="28"/>
        </w:rPr>
        <w:t>5</w:t>
      </w:r>
      <w:r w:rsidRPr="00186E6D">
        <w:rPr>
          <w:rStyle w:val="StylLatinkaTun"/>
          <w:sz w:val="28"/>
        </w:rPr>
        <w:t xml:space="preserve"> hlasy</w:t>
      </w:r>
      <w:r w:rsidRPr="00186E6D">
        <w:rPr>
          <w:sz w:val="28"/>
        </w:rPr>
        <w:t>.</w:t>
      </w:r>
    </w:p>
    <w:p w:rsidR="00766EBE" w:rsidRDefault="00766EBE" w:rsidP="00766EBE">
      <w:pPr>
        <w:pStyle w:val="usnesensl1"/>
        <w:numPr>
          <w:ilvl w:val="0"/>
          <w:numId w:val="0"/>
        </w:numPr>
      </w:pPr>
    </w:p>
    <w:p w:rsidR="00766EBE" w:rsidRPr="00766EBE" w:rsidRDefault="00766EBE" w:rsidP="00766EBE">
      <w:pPr>
        <w:rPr>
          <w:rFonts w:ascii="Arial" w:hAnsi="Arial" w:cs="Arial"/>
          <w:sz w:val="24"/>
        </w:rPr>
      </w:pPr>
      <w:r w:rsidRPr="00766EBE">
        <w:rPr>
          <w:rFonts w:ascii="Arial" w:hAnsi="Arial" w:cs="Arial"/>
          <w:sz w:val="24"/>
        </w:rPr>
        <w:t xml:space="preserve">Příští jednání zastupitelstva se bude konat dne </w:t>
      </w:r>
      <w:r w:rsidRPr="00766EBE">
        <w:rPr>
          <w:rFonts w:ascii="Arial" w:hAnsi="Arial" w:cs="Arial"/>
          <w:b/>
          <w:bCs/>
          <w:sz w:val="24"/>
        </w:rPr>
        <w:t xml:space="preserve">4. 2. </w:t>
      </w:r>
      <w:r w:rsidRPr="00766EBE">
        <w:rPr>
          <w:rStyle w:val="StylLatinkaTun"/>
          <w:rFonts w:ascii="Arial" w:hAnsi="Arial" w:cs="Arial"/>
          <w:sz w:val="24"/>
        </w:rPr>
        <w:t>2020</w:t>
      </w:r>
      <w:r w:rsidRPr="00766EBE">
        <w:rPr>
          <w:rFonts w:ascii="Arial" w:hAnsi="Arial" w:cs="Arial"/>
          <w:sz w:val="24"/>
        </w:rPr>
        <w:t>.</w:t>
      </w:r>
    </w:p>
    <w:p w:rsidR="0063190C" w:rsidRDefault="0063190C"/>
    <w:sectPr w:rsidR="0063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29"/>
    <w:multiLevelType w:val="hybridMultilevel"/>
    <w:tmpl w:val="5B12263A"/>
    <w:lvl w:ilvl="0" w:tplc="37D09F84">
      <w:start w:val="1"/>
      <w:numFmt w:val="decimal"/>
      <w:pStyle w:val="usnesens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AA05B4"/>
    <w:multiLevelType w:val="hybridMultilevel"/>
    <w:tmpl w:val="17E03C1E"/>
    <w:lvl w:ilvl="0" w:tplc="B94075D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BE"/>
    <w:rsid w:val="00034D01"/>
    <w:rsid w:val="000744C6"/>
    <w:rsid w:val="00142F30"/>
    <w:rsid w:val="001E73EB"/>
    <w:rsid w:val="002707B8"/>
    <w:rsid w:val="002D72C0"/>
    <w:rsid w:val="002E6AF7"/>
    <w:rsid w:val="00365319"/>
    <w:rsid w:val="0039368D"/>
    <w:rsid w:val="00396B5E"/>
    <w:rsid w:val="00465660"/>
    <w:rsid w:val="00540548"/>
    <w:rsid w:val="0063190C"/>
    <w:rsid w:val="006B36C5"/>
    <w:rsid w:val="006C6538"/>
    <w:rsid w:val="00766EBE"/>
    <w:rsid w:val="0096100B"/>
    <w:rsid w:val="00995F8A"/>
    <w:rsid w:val="009E2CF9"/>
    <w:rsid w:val="009E6A91"/>
    <w:rsid w:val="00A06EAD"/>
    <w:rsid w:val="00A96893"/>
    <w:rsid w:val="00A96E68"/>
    <w:rsid w:val="00AB3669"/>
    <w:rsid w:val="00B0489B"/>
    <w:rsid w:val="00B535A5"/>
    <w:rsid w:val="00BE02B3"/>
    <w:rsid w:val="00C11683"/>
    <w:rsid w:val="00CE77B9"/>
    <w:rsid w:val="00D0632D"/>
    <w:rsid w:val="00DC0D82"/>
    <w:rsid w:val="00DC1814"/>
    <w:rsid w:val="00E65DA4"/>
    <w:rsid w:val="00EE38BB"/>
    <w:rsid w:val="00F118C4"/>
    <w:rsid w:val="00F30529"/>
    <w:rsid w:val="00F537B4"/>
    <w:rsid w:val="00F62E82"/>
    <w:rsid w:val="00FA704C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macro">
    <w:name w:val="Normální+macro"/>
    <w:basedOn w:val="Normln"/>
    <w:next w:val="Normlnpipomnky"/>
    <w:uiPriority w:val="99"/>
    <w:rsid w:val="00766EBE"/>
    <w:pPr>
      <w:spacing w:after="0" w:line="240" w:lineRule="auto"/>
      <w:ind w:left="567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pipomnky">
    <w:name w:val="Normální+připomínky"/>
    <w:basedOn w:val="Normlnmacro"/>
    <w:next w:val="Normln"/>
    <w:uiPriority w:val="99"/>
    <w:rsid w:val="00766EBE"/>
    <w:rPr>
      <w:b/>
      <w:bCs/>
    </w:rPr>
  </w:style>
  <w:style w:type="paragraph" w:customStyle="1" w:styleId="usnesen">
    <w:name w:val="usnesení"/>
    <w:basedOn w:val="Normln"/>
    <w:next w:val="Normln"/>
    <w:uiPriority w:val="99"/>
    <w:rsid w:val="00766EBE"/>
    <w:pPr>
      <w:spacing w:after="24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66EBE"/>
    <w:pPr>
      <w:spacing w:before="360"/>
      <w:jc w:val="center"/>
    </w:pPr>
  </w:style>
  <w:style w:type="character" w:customStyle="1" w:styleId="StylLatinkaTun">
    <w:name w:val="Styl (Latinka) Tučné"/>
    <w:basedOn w:val="Standardnpsmoodstavce"/>
    <w:uiPriority w:val="99"/>
    <w:rsid w:val="00766EBE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66EBE"/>
    <w:pPr>
      <w:numPr>
        <w:numId w:val="2"/>
      </w:numPr>
      <w:spacing w:after="0" w:line="240" w:lineRule="auto"/>
      <w:ind w:left="714" w:hanging="357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macro">
    <w:name w:val="Normální+macro"/>
    <w:basedOn w:val="Normln"/>
    <w:next w:val="Normlnpipomnky"/>
    <w:uiPriority w:val="99"/>
    <w:rsid w:val="00766EBE"/>
    <w:pPr>
      <w:spacing w:after="0" w:line="240" w:lineRule="auto"/>
      <w:ind w:left="567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pipomnky">
    <w:name w:val="Normální+připomínky"/>
    <w:basedOn w:val="Normlnmacro"/>
    <w:next w:val="Normln"/>
    <w:uiPriority w:val="99"/>
    <w:rsid w:val="00766EBE"/>
    <w:rPr>
      <w:b/>
      <w:bCs/>
    </w:rPr>
  </w:style>
  <w:style w:type="paragraph" w:customStyle="1" w:styleId="usnesen">
    <w:name w:val="usnesení"/>
    <w:basedOn w:val="Normln"/>
    <w:next w:val="Normln"/>
    <w:uiPriority w:val="99"/>
    <w:rsid w:val="00766EBE"/>
    <w:pPr>
      <w:spacing w:after="24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66EBE"/>
    <w:pPr>
      <w:spacing w:before="360"/>
      <w:jc w:val="center"/>
    </w:pPr>
  </w:style>
  <w:style w:type="character" w:customStyle="1" w:styleId="StylLatinkaTun">
    <w:name w:val="Styl (Latinka) Tučné"/>
    <w:basedOn w:val="Standardnpsmoodstavce"/>
    <w:uiPriority w:val="99"/>
    <w:rsid w:val="00766EBE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66EBE"/>
    <w:pPr>
      <w:numPr>
        <w:numId w:val="2"/>
      </w:numPr>
      <w:spacing w:after="0" w:line="240" w:lineRule="auto"/>
      <w:ind w:left="714" w:hanging="357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2020-01-19T12:54:00Z</cp:lastPrinted>
  <dcterms:created xsi:type="dcterms:W3CDTF">2020-01-19T12:54:00Z</dcterms:created>
  <dcterms:modified xsi:type="dcterms:W3CDTF">2020-01-19T12:54:00Z</dcterms:modified>
</cp:coreProperties>
</file>